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2805" w:rsidRDefault="00822805" w:rsidP="0082280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2805">
        <w:rPr>
          <w:rFonts w:ascii="Times New Roman" w:hAnsi="Times New Roman" w:cs="Times New Roman"/>
          <w:b/>
          <w:sz w:val="28"/>
          <w:szCs w:val="28"/>
        </w:rPr>
        <w:t>Тема 3. Налоговое обязательство</w:t>
      </w:r>
    </w:p>
    <w:p w:rsidR="00822805" w:rsidRPr="00822805" w:rsidRDefault="00822805" w:rsidP="0082280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4730" w:rsidRPr="00754730" w:rsidRDefault="00754730" w:rsidP="007547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1. </w:t>
      </w:r>
      <w:r w:rsidRPr="00754730">
        <w:rPr>
          <w:rFonts w:ascii="Times New Roman" w:hAnsi="Times New Roman" w:cs="Times New Roman"/>
          <w:sz w:val="28"/>
          <w:szCs w:val="28"/>
        </w:rPr>
        <w:t xml:space="preserve">Налоговым обязательством признается обязательство налогоплательщика перед государством, возникающее в соответствии с налоговым законодательством Республики Казахстан, в силу которого налогоплательщик обязан совершать действия, указанные в пункте 2 статьи 36 настоящего Кодекса. </w:t>
      </w:r>
    </w:p>
    <w:p w:rsidR="00822805" w:rsidRPr="00822805" w:rsidRDefault="00754730" w:rsidP="007547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2. </w:t>
      </w:r>
      <w:r w:rsidRPr="00754730">
        <w:rPr>
          <w:rFonts w:ascii="Times New Roman" w:hAnsi="Times New Roman" w:cs="Times New Roman"/>
          <w:sz w:val="28"/>
          <w:szCs w:val="28"/>
        </w:rPr>
        <w:t xml:space="preserve">Государство в лице налогового органа имеет право требовать от налогоплательщика (налогового агента) исполнения его налогового обязательства в полном объеме, а в случае неисполнения или ненадлежащего исполнения налогового обязательства применять способы по его обеспечению и меры принудительного исполнения в порядке, определенном настоящим Кодексом. </w:t>
      </w:r>
      <w:r w:rsidR="00822805" w:rsidRPr="00822805">
        <w:rPr>
          <w:rFonts w:ascii="Times New Roman" w:hAnsi="Times New Roman" w:cs="Times New Roman"/>
          <w:sz w:val="28"/>
          <w:szCs w:val="28"/>
        </w:rPr>
        <w:t>Налоговым обязательством признается обязательство налогоплательщика перед</w:t>
      </w:r>
      <w:r w:rsidR="00822805">
        <w:rPr>
          <w:rFonts w:ascii="Times New Roman" w:hAnsi="Times New Roman" w:cs="Times New Roman"/>
          <w:sz w:val="28"/>
          <w:szCs w:val="28"/>
        </w:rPr>
        <w:t xml:space="preserve"> </w:t>
      </w:r>
      <w:r w:rsidR="00822805" w:rsidRPr="00822805">
        <w:rPr>
          <w:rFonts w:ascii="Times New Roman" w:hAnsi="Times New Roman" w:cs="Times New Roman"/>
          <w:sz w:val="28"/>
          <w:szCs w:val="28"/>
        </w:rPr>
        <w:t>государством, возникающее в соответствии с налоговым законодательством Республики</w:t>
      </w:r>
      <w:r w:rsidR="00822805">
        <w:rPr>
          <w:rFonts w:ascii="Times New Roman" w:hAnsi="Times New Roman" w:cs="Times New Roman"/>
          <w:sz w:val="28"/>
          <w:szCs w:val="28"/>
        </w:rPr>
        <w:t xml:space="preserve"> </w:t>
      </w:r>
      <w:r w:rsidR="00822805" w:rsidRPr="00822805">
        <w:rPr>
          <w:rFonts w:ascii="Times New Roman" w:hAnsi="Times New Roman" w:cs="Times New Roman"/>
          <w:sz w:val="28"/>
          <w:szCs w:val="28"/>
        </w:rPr>
        <w:t>Казахстан, в силу которого налогоплательщик совершает следующие действия:</w:t>
      </w:r>
    </w:p>
    <w:p w:rsidR="00822805" w:rsidRPr="00822805" w:rsidRDefault="00822805" w:rsidP="008228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2805">
        <w:rPr>
          <w:rFonts w:ascii="Times New Roman" w:hAnsi="Times New Roman" w:cs="Times New Roman"/>
          <w:sz w:val="28"/>
          <w:szCs w:val="28"/>
        </w:rPr>
        <w:t>1) встает на регистрационный учет в налоговом органе;</w:t>
      </w:r>
    </w:p>
    <w:p w:rsidR="00822805" w:rsidRPr="00822805" w:rsidRDefault="00822805" w:rsidP="008228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2805">
        <w:rPr>
          <w:rFonts w:ascii="Times New Roman" w:hAnsi="Times New Roman" w:cs="Times New Roman"/>
          <w:sz w:val="28"/>
          <w:szCs w:val="28"/>
        </w:rPr>
        <w:t>2) ведет учет объектов налогообложения и (или) объектов, связанных с</w:t>
      </w:r>
    </w:p>
    <w:p w:rsidR="00822805" w:rsidRPr="00822805" w:rsidRDefault="00822805" w:rsidP="008228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2805">
        <w:rPr>
          <w:rFonts w:ascii="Times New Roman" w:hAnsi="Times New Roman" w:cs="Times New Roman"/>
          <w:sz w:val="28"/>
          <w:szCs w:val="28"/>
        </w:rPr>
        <w:t>налогообложением;</w:t>
      </w:r>
    </w:p>
    <w:p w:rsidR="00822805" w:rsidRPr="00822805" w:rsidRDefault="00822805" w:rsidP="008228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2805">
        <w:rPr>
          <w:rFonts w:ascii="Times New Roman" w:hAnsi="Times New Roman" w:cs="Times New Roman"/>
          <w:sz w:val="28"/>
          <w:szCs w:val="28"/>
        </w:rPr>
        <w:t>3) исчисляет, исходя из объектов налогообложения и (или) объектов, связанных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2805">
        <w:rPr>
          <w:rFonts w:ascii="Times New Roman" w:hAnsi="Times New Roman" w:cs="Times New Roman"/>
          <w:sz w:val="28"/>
          <w:szCs w:val="28"/>
        </w:rPr>
        <w:t>налогообложением, налоговой базы и налоговых ставок, суммы налогов и платежей,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2805">
        <w:rPr>
          <w:rFonts w:ascii="Times New Roman" w:hAnsi="Times New Roman" w:cs="Times New Roman"/>
          <w:sz w:val="28"/>
          <w:szCs w:val="28"/>
        </w:rPr>
        <w:t>подлежащие уплате в бюджет, а также авансовые и текущие платежи по ним;</w:t>
      </w:r>
    </w:p>
    <w:p w:rsidR="00822805" w:rsidRPr="00822805" w:rsidRDefault="00822805" w:rsidP="008228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2805">
        <w:rPr>
          <w:rFonts w:ascii="Times New Roman" w:hAnsi="Times New Roman" w:cs="Times New Roman"/>
          <w:sz w:val="28"/>
          <w:szCs w:val="28"/>
        </w:rPr>
        <w:t>4) составляет и представляет, за исключением налоговых регистров, налоговые формы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2805">
        <w:rPr>
          <w:rFonts w:ascii="Times New Roman" w:hAnsi="Times New Roman" w:cs="Times New Roman"/>
          <w:sz w:val="28"/>
          <w:szCs w:val="28"/>
        </w:rPr>
        <w:t>иные формы налоговым органам в установленном порядке;</w:t>
      </w:r>
    </w:p>
    <w:p w:rsidR="00822805" w:rsidRPr="00822805" w:rsidRDefault="00822805" w:rsidP="008228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2805">
        <w:rPr>
          <w:rFonts w:ascii="Times New Roman" w:hAnsi="Times New Roman" w:cs="Times New Roman"/>
          <w:sz w:val="28"/>
          <w:szCs w:val="28"/>
        </w:rPr>
        <w:t>5) уплачивает исчисленные и начисленные суммы налогов и платежей в бюджет,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2805">
        <w:rPr>
          <w:rFonts w:ascii="Times New Roman" w:hAnsi="Times New Roman" w:cs="Times New Roman"/>
          <w:sz w:val="28"/>
          <w:szCs w:val="28"/>
        </w:rPr>
        <w:t>авансовые и текущие платежи по налогам и платежам в бюджет.</w:t>
      </w:r>
    </w:p>
    <w:p w:rsidR="00822805" w:rsidRPr="00822805" w:rsidRDefault="00822805" w:rsidP="008228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2805">
        <w:rPr>
          <w:rFonts w:ascii="Times New Roman" w:hAnsi="Times New Roman" w:cs="Times New Roman"/>
          <w:sz w:val="28"/>
          <w:szCs w:val="28"/>
        </w:rPr>
        <w:t>Налоговое обязательство должно быть исполнено налогоплательщиком в порядке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2805">
        <w:rPr>
          <w:rFonts w:ascii="Times New Roman" w:hAnsi="Times New Roman" w:cs="Times New Roman"/>
          <w:sz w:val="28"/>
          <w:szCs w:val="28"/>
        </w:rPr>
        <w:t>сроки, которые установлены налоговым законодательством Республики Казахстан.</w:t>
      </w:r>
    </w:p>
    <w:p w:rsidR="00822805" w:rsidRPr="00822805" w:rsidRDefault="00822805" w:rsidP="008228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2805">
        <w:rPr>
          <w:rFonts w:ascii="Times New Roman" w:hAnsi="Times New Roman" w:cs="Times New Roman"/>
          <w:sz w:val="28"/>
          <w:szCs w:val="28"/>
        </w:rPr>
        <w:t>Срок истекает в конце последнего дня периода.</w:t>
      </w:r>
    </w:p>
    <w:p w:rsidR="00F8726E" w:rsidRDefault="00822805" w:rsidP="008228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2805">
        <w:rPr>
          <w:rFonts w:ascii="Times New Roman" w:hAnsi="Times New Roman" w:cs="Times New Roman"/>
          <w:sz w:val="28"/>
          <w:szCs w:val="28"/>
        </w:rPr>
        <w:t>Если последний день срока приходится на нерабочий день, до срок истекает в конце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2805">
        <w:rPr>
          <w:rFonts w:ascii="Times New Roman" w:hAnsi="Times New Roman" w:cs="Times New Roman"/>
          <w:sz w:val="28"/>
          <w:szCs w:val="28"/>
        </w:rPr>
        <w:t>следующего рабочего дня.</w:t>
      </w:r>
      <w:r w:rsidRPr="00822805">
        <w:rPr>
          <w:rFonts w:ascii="Times New Roman" w:hAnsi="Times New Roman" w:cs="Times New Roman"/>
          <w:sz w:val="28"/>
          <w:szCs w:val="28"/>
        </w:rPr>
        <w:cr/>
      </w:r>
    </w:p>
    <w:p w:rsidR="00822805" w:rsidRDefault="00822805" w:rsidP="00822805">
      <w:pPr>
        <w:spacing w:after="0" w:line="240" w:lineRule="auto"/>
        <w:jc w:val="both"/>
      </w:pPr>
      <w:r>
        <w:rPr>
          <w:noProof/>
          <w:lang w:eastAsia="ru-RU"/>
        </w:rPr>
        <w:drawing>
          <wp:inline distT="0" distB="0" distL="0" distR="0" wp14:anchorId="686EDDA9" wp14:editId="33A45E86">
            <wp:extent cx="5886450" cy="12096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30785" t="22520" r="32015" b="66931"/>
                    <a:stretch/>
                  </pic:blipFill>
                  <pic:spPr bwMode="auto">
                    <a:xfrm>
                      <a:off x="0" y="0"/>
                      <a:ext cx="5886450" cy="1209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22805" w:rsidRPr="00822805" w:rsidRDefault="00822805" w:rsidP="008228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2805">
        <w:rPr>
          <w:rFonts w:ascii="Times New Roman" w:hAnsi="Times New Roman" w:cs="Times New Roman"/>
          <w:sz w:val="28"/>
          <w:szCs w:val="28"/>
        </w:rPr>
        <w:t xml:space="preserve">Погашение налоговой задолженности: </w:t>
      </w:r>
    </w:p>
    <w:p w:rsidR="00822805" w:rsidRPr="00822805" w:rsidRDefault="00822805" w:rsidP="008228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2805">
        <w:rPr>
          <w:rFonts w:ascii="Times New Roman" w:hAnsi="Times New Roman" w:cs="Times New Roman"/>
          <w:sz w:val="28"/>
          <w:szCs w:val="28"/>
        </w:rPr>
        <w:t>1. Сумма недоимки</w:t>
      </w:r>
    </w:p>
    <w:p w:rsidR="00822805" w:rsidRPr="00822805" w:rsidRDefault="00822805" w:rsidP="008228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2805">
        <w:rPr>
          <w:rFonts w:ascii="Times New Roman" w:hAnsi="Times New Roman" w:cs="Times New Roman"/>
          <w:sz w:val="28"/>
          <w:szCs w:val="28"/>
        </w:rPr>
        <w:t>2. Начисленные пени</w:t>
      </w:r>
    </w:p>
    <w:p w:rsidR="00822805" w:rsidRPr="00822805" w:rsidRDefault="00822805" w:rsidP="008228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2805">
        <w:rPr>
          <w:rFonts w:ascii="Times New Roman" w:hAnsi="Times New Roman" w:cs="Times New Roman"/>
          <w:sz w:val="28"/>
          <w:szCs w:val="28"/>
        </w:rPr>
        <w:t>3. Сумма штрафов</w:t>
      </w:r>
    </w:p>
    <w:p w:rsidR="00822805" w:rsidRPr="00822805" w:rsidRDefault="00822805" w:rsidP="008228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2805">
        <w:rPr>
          <w:rFonts w:ascii="Times New Roman" w:hAnsi="Times New Roman" w:cs="Times New Roman"/>
          <w:sz w:val="28"/>
          <w:szCs w:val="28"/>
        </w:rPr>
        <w:lastRenderedPageBreak/>
        <w:t>Срок исковой давности составляет три года.</w:t>
      </w:r>
    </w:p>
    <w:p w:rsidR="00822805" w:rsidRPr="00822805" w:rsidRDefault="00822805" w:rsidP="008228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2805">
        <w:rPr>
          <w:rFonts w:ascii="Times New Roman" w:hAnsi="Times New Roman" w:cs="Times New Roman"/>
          <w:sz w:val="28"/>
          <w:szCs w:val="28"/>
        </w:rPr>
        <w:t>Срок исковой давности составляет пять лет для следующих категорий</w:t>
      </w:r>
    </w:p>
    <w:p w:rsidR="00822805" w:rsidRPr="00822805" w:rsidRDefault="00822805" w:rsidP="008228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2805">
        <w:rPr>
          <w:rFonts w:ascii="Times New Roman" w:hAnsi="Times New Roman" w:cs="Times New Roman"/>
          <w:sz w:val="28"/>
          <w:szCs w:val="28"/>
        </w:rPr>
        <w:t>налогоплательщиков:</w:t>
      </w:r>
    </w:p>
    <w:p w:rsidR="00822805" w:rsidRPr="00822805" w:rsidRDefault="00822805" w:rsidP="008228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2805">
        <w:rPr>
          <w:rFonts w:ascii="Times New Roman" w:hAnsi="Times New Roman" w:cs="Times New Roman"/>
          <w:sz w:val="28"/>
          <w:szCs w:val="28"/>
        </w:rPr>
        <w:t>1) подлежащих налоговому мониторингу;</w:t>
      </w:r>
    </w:p>
    <w:p w:rsidR="00822805" w:rsidRDefault="00822805" w:rsidP="008228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2805">
        <w:rPr>
          <w:rFonts w:ascii="Times New Roman" w:hAnsi="Times New Roman" w:cs="Times New Roman"/>
          <w:sz w:val="28"/>
          <w:szCs w:val="28"/>
        </w:rPr>
        <w:t>2) осуществляющих деятельность в соответствии с контрактом на недропользование.</w:t>
      </w:r>
    </w:p>
    <w:p w:rsidR="0010634B" w:rsidRDefault="0010634B" w:rsidP="008228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634B">
        <w:rPr>
          <w:rFonts w:ascii="Times New Roman" w:hAnsi="Times New Roman" w:cs="Times New Roman"/>
          <w:sz w:val="28"/>
          <w:szCs w:val="28"/>
        </w:rPr>
        <w:t xml:space="preserve">Способы обеспечения при изменении сроков исполнения: </w:t>
      </w:r>
    </w:p>
    <w:p w:rsidR="0010634B" w:rsidRDefault="0010634B" w:rsidP="008228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634B">
        <w:rPr>
          <w:rFonts w:ascii="Times New Roman" w:hAnsi="Times New Roman" w:cs="Times New Roman"/>
          <w:sz w:val="28"/>
          <w:szCs w:val="28"/>
        </w:rPr>
        <w:t xml:space="preserve">- Залог имущества, или </w:t>
      </w:r>
    </w:p>
    <w:p w:rsidR="0010634B" w:rsidRDefault="0010634B" w:rsidP="008228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634B">
        <w:rPr>
          <w:rFonts w:ascii="Times New Roman" w:hAnsi="Times New Roman" w:cs="Times New Roman"/>
          <w:sz w:val="28"/>
          <w:szCs w:val="28"/>
        </w:rPr>
        <w:t xml:space="preserve">- Гарантия банка. </w:t>
      </w:r>
    </w:p>
    <w:p w:rsidR="0010634B" w:rsidRDefault="0010634B" w:rsidP="008228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634B">
        <w:rPr>
          <w:rFonts w:ascii="Times New Roman" w:hAnsi="Times New Roman" w:cs="Times New Roman"/>
          <w:sz w:val="28"/>
          <w:szCs w:val="28"/>
        </w:rPr>
        <w:t xml:space="preserve">Решение об изменении сроков исполнения налогового обязательства по уплате налогов принимает Налоговый орган по месту нахождения налогоплательщика Налоговый орган по месту уплаты налогов по уплате налогов и (или) плат, поступающих в республиканский бюджет, а также распределяемых между республиканским и местными бюджетами по уплате налогов и (или) плат, поступающих в полном объеме в местные бюджеты налоговой проверки Изменения сроков производится в виде отсрочки – на 6 месяцев и рассрочки на 36 месяцев. </w:t>
      </w:r>
    </w:p>
    <w:p w:rsidR="0010634B" w:rsidRDefault="0010634B" w:rsidP="008228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634B">
        <w:rPr>
          <w:rFonts w:ascii="Times New Roman" w:hAnsi="Times New Roman" w:cs="Times New Roman"/>
          <w:sz w:val="28"/>
          <w:szCs w:val="28"/>
        </w:rPr>
        <w:t>Кроме налогов у источника выплаты (КПН и ИПН), акцизам, НДС на товары, импортируемые с территории государств-членов ЕАЭС.</w:t>
      </w:r>
    </w:p>
    <w:p w:rsidR="003B2D29" w:rsidRPr="003B2D29" w:rsidRDefault="003B2D29" w:rsidP="003B2D2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3B2D29">
        <w:rPr>
          <w:rFonts w:ascii="Times New Roman" w:eastAsia="Times New Roman" w:hAnsi="Times New Roman" w:cs="Times New Roman"/>
          <w:b/>
          <w:color w:val="000000"/>
          <w:sz w:val="28"/>
        </w:rPr>
        <w:t>Исполнение налогового обязательства</w:t>
      </w:r>
    </w:p>
    <w:p w:rsidR="003B2D29" w:rsidRPr="003B2D29" w:rsidRDefault="003B2D29" w:rsidP="003B2D29">
      <w:pPr>
        <w:pStyle w:val="a3"/>
        <w:numPr>
          <w:ilvl w:val="0"/>
          <w:numId w:val="1"/>
        </w:numPr>
        <w:tabs>
          <w:tab w:val="left" w:pos="75"/>
          <w:tab w:val="left" w:pos="142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bookmarkStart w:id="0" w:name="z1322"/>
      <w:r w:rsidRPr="003B2D29">
        <w:rPr>
          <w:rFonts w:ascii="Times New Roman" w:eastAsia="Times New Roman" w:hAnsi="Times New Roman" w:cs="Times New Roman"/>
          <w:color w:val="000000"/>
          <w:sz w:val="28"/>
        </w:rPr>
        <w:t xml:space="preserve">Исполнение налогового обязательства осуществляется </w:t>
      </w:r>
    </w:p>
    <w:p w:rsidR="003B2D29" w:rsidRPr="003B2D29" w:rsidRDefault="003B2D29" w:rsidP="003B2D29">
      <w:pPr>
        <w:tabs>
          <w:tab w:val="left" w:pos="75"/>
          <w:tab w:val="left" w:pos="142"/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B2D29">
        <w:rPr>
          <w:rFonts w:ascii="Times New Roman" w:eastAsia="Times New Roman" w:hAnsi="Times New Roman" w:cs="Times New Roman"/>
          <w:color w:val="000000"/>
          <w:sz w:val="28"/>
        </w:rPr>
        <w:t xml:space="preserve">налогоплательщиком самостоятельно, если иное не установлено настоящим Кодексом. </w:t>
      </w:r>
    </w:p>
    <w:p w:rsidR="003B2D29" w:rsidRPr="003B2D29" w:rsidRDefault="003B2D29" w:rsidP="003B2D29">
      <w:pPr>
        <w:pStyle w:val="a3"/>
        <w:numPr>
          <w:ilvl w:val="0"/>
          <w:numId w:val="1"/>
        </w:numPr>
        <w:tabs>
          <w:tab w:val="left" w:pos="75"/>
          <w:tab w:val="left" w:pos="851"/>
          <w:tab w:val="left" w:pos="993"/>
        </w:tabs>
        <w:spacing w:after="0" w:line="240" w:lineRule="auto"/>
        <w:ind w:left="709" w:hanging="9"/>
        <w:jc w:val="both"/>
        <w:rPr>
          <w:rFonts w:ascii="Times New Roman" w:eastAsia="Times New Roman" w:hAnsi="Times New Roman" w:cs="Times New Roman"/>
        </w:rPr>
      </w:pPr>
      <w:bookmarkStart w:id="1" w:name="z1323"/>
      <w:bookmarkEnd w:id="0"/>
      <w:r w:rsidRPr="003B2D29">
        <w:rPr>
          <w:rFonts w:ascii="Times New Roman" w:eastAsia="Times New Roman" w:hAnsi="Times New Roman" w:cs="Times New Roman"/>
          <w:color w:val="000000"/>
          <w:sz w:val="28"/>
        </w:rPr>
        <w:t xml:space="preserve">Во исполнение налогового обязательства налогоплательщик </w:t>
      </w:r>
    </w:p>
    <w:p w:rsidR="003B2D29" w:rsidRPr="003B2D29" w:rsidRDefault="003B2D29" w:rsidP="003B2D29">
      <w:pPr>
        <w:tabs>
          <w:tab w:val="left" w:pos="75"/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B2D29">
        <w:rPr>
          <w:rFonts w:ascii="Times New Roman" w:eastAsia="Times New Roman" w:hAnsi="Times New Roman" w:cs="Times New Roman"/>
          <w:color w:val="000000"/>
          <w:sz w:val="28"/>
        </w:rPr>
        <w:t xml:space="preserve">совершает следующие действия: </w:t>
      </w:r>
    </w:p>
    <w:p w:rsidR="003B2D29" w:rsidRPr="003B2D29" w:rsidRDefault="003B2D29" w:rsidP="003B2D2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bookmarkStart w:id="2" w:name="z1324"/>
      <w:bookmarkEnd w:id="1"/>
      <w:r w:rsidRPr="003B2D29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3B2D29">
        <w:rPr>
          <w:rFonts w:ascii="Times New Roman" w:eastAsia="Times New Roman" w:hAnsi="Times New Roman" w:cs="Times New Roman"/>
          <w:color w:val="000000"/>
          <w:sz w:val="28"/>
          <w:lang w:val="en-US"/>
        </w:rPr>
        <w:t>     </w:t>
      </w:r>
      <w:r w:rsidRPr="003B2D29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 </w:t>
      </w:r>
      <w:r w:rsidRPr="003B2D29">
        <w:rPr>
          <w:rFonts w:ascii="Times New Roman" w:eastAsia="Times New Roman" w:hAnsi="Times New Roman" w:cs="Times New Roman"/>
          <w:color w:val="000000"/>
          <w:sz w:val="28"/>
        </w:rPr>
        <w:t xml:space="preserve">1) встает на регистрационный учет в налоговом органе; </w:t>
      </w:r>
    </w:p>
    <w:p w:rsidR="003B2D29" w:rsidRPr="003B2D29" w:rsidRDefault="003B2D29" w:rsidP="003B2D2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bookmarkStart w:id="3" w:name="z1325"/>
      <w:bookmarkEnd w:id="2"/>
      <w:r w:rsidRPr="003B2D29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3B2D29">
        <w:rPr>
          <w:rFonts w:ascii="Times New Roman" w:eastAsia="Times New Roman" w:hAnsi="Times New Roman" w:cs="Times New Roman"/>
          <w:color w:val="000000"/>
          <w:sz w:val="28"/>
          <w:lang w:val="en-US"/>
        </w:rPr>
        <w:t>     </w:t>
      </w:r>
      <w:r w:rsidRPr="003B2D29">
        <w:rPr>
          <w:rFonts w:ascii="Times New Roman" w:eastAsia="Times New Roman" w:hAnsi="Times New Roman" w:cs="Times New Roman"/>
          <w:color w:val="000000"/>
          <w:sz w:val="28"/>
        </w:rPr>
        <w:t xml:space="preserve"> 2) ведет учет объектов налогообложения и (или) объектов, связанных с налогообложением; </w:t>
      </w:r>
    </w:p>
    <w:p w:rsidR="003B2D29" w:rsidRPr="003B2D29" w:rsidRDefault="003B2D29" w:rsidP="003B2D2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bookmarkStart w:id="4" w:name="z1326"/>
      <w:bookmarkEnd w:id="3"/>
      <w:r w:rsidRPr="003B2D29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3B2D29">
        <w:rPr>
          <w:rFonts w:ascii="Times New Roman" w:eastAsia="Times New Roman" w:hAnsi="Times New Roman" w:cs="Times New Roman"/>
          <w:color w:val="000000"/>
          <w:sz w:val="28"/>
          <w:lang w:val="en-US"/>
        </w:rPr>
        <w:t>     </w:t>
      </w:r>
      <w:r w:rsidRPr="003B2D29">
        <w:rPr>
          <w:rFonts w:ascii="Times New Roman" w:eastAsia="Times New Roman" w:hAnsi="Times New Roman" w:cs="Times New Roman"/>
          <w:color w:val="000000"/>
          <w:sz w:val="28"/>
        </w:rPr>
        <w:t xml:space="preserve"> 3) исчисляет, исходя из объектов налогообложения и (или) объектов, связанных с налогообложением, налоговой базы и налоговых ставок, суммы налогов и платежей, подлежащие уплате в бюджет, а также авансовые и текущие платежи по ним в соответствии с Особенной частью настоящего Кодекса; </w:t>
      </w:r>
    </w:p>
    <w:p w:rsidR="003B2D29" w:rsidRPr="003B2D29" w:rsidRDefault="003B2D29" w:rsidP="003B2D2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bookmarkStart w:id="5" w:name="z1327"/>
      <w:bookmarkEnd w:id="4"/>
      <w:r w:rsidRPr="003B2D29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3B2D29">
        <w:rPr>
          <w:rFonts w:ascii="Times New Roman" w:eastAsia="Times New Roman" w:hAnsi="Times New Roman" w:cs="Times New Roman"/>
          <w:color w:val="000000"/>
          <w:sz w:val="28"/>
          <w:lang w:val="en-US"/>
        </w:rPr>
        <w:t>     </w:t>
      </w:r>
      <w:r w:rsidRPr="003B2D29">
        <w:rPr>
          <w:rFonts w:ascii="Times New Roman" w:eastAsia="Times New Roman" w:hAnsi="Times New Roman" w:cs="Times New Roman"/>
          <w:color w:val="000000"/>
          <w:sz w:val="28"/>
        </w:rPr>
        <w:t xml:space="preserve"> 4) составляет и представляет, за исключением налоговых регистров, налоговые формы и иные формы, установленные настоящим Кодексом, налоговым органам в установленном порядке; </w:t>
      </w:r>
    </w:p>
    <w:p w:rsidR="003B2D29" w:rsidRPr="003B2D29" w:rsidRDefault="003B2D29" w:rsidP="003B2D2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bookmarkStart w:id="6" w:name="z1328"/>
      <w:bookmarkEnd w:id="5"/>
      <w:r w:rsidRPr="003B2D29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3B2D29">
        <w:rPr>
          <w:rFonts w:ascii="Times New Roman" w:eastAsia="Times New Roman" w:hAnsi="Times New Roman" w:cs="Times New Roman"/>
          <w:color w:val="000000"/>
          <w:sz w:val="28"/>
          <w:lang w:val="en-US"/>
        </w:rPr>
        <w:t>     </w:t>
      </w:r>
      <w:r w:rsidRPr="003B2D29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    </w:t>
      </w:r>
      <w:r w:rsidRPr="003B2D29">
        <w:rPr>
          <w:rFonts w:ascii="Times New Roman" w:eastAsia="Times New Roman" w:hAnsi="Times New Roman" w:cs="Times New Roman"/>
          <w:color w:val="000000"/>
          <w:sz w:val="28"/>
        </w:rPr>
        <w:t xml:space="preserve">5) уплачивает исчисленные и начисленные суммы налогов и платежей в бюджет, авансовые и текущие платежи по налогам и платежам в бюджет в соответствии с Особенной частью настоящего Кодекса. </w:t>
      </w:r>
    </w:p>
    <w:bookmarkEnd w:id="6"/>
    <w:p w:rsidR="003B2D29" w:rsidRPr="003B2D29" w:rsidRDefault="003B2D29" w:rsidP="003B2D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3B2D29">
        <w:rPr>
          <w:rFonts w:ascii="Times New Roman" w:eastAsia="Times New Roman" w:hAnsi="Times New Roman" w:cs="Times New Roman"/>
          <w:color w:val="000000"/>
          <w:sz w:val="28"/>
        </w:rPr>
        <w:t>3.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bookmarkStart w:id="7" w:name="z1329"/>
      <w:r w:rsidRPr="003B2D29">
        <w:rPr>
          <w:rFonts w:ascii="Times New Roman" w:eastAsia="Times New Roman" w:hAnsi="Times New Roman" w:cs="Times New Roman"/>
          <w:color w:val="000000"/>
          <w:sz w:val="28"/>
        </w:rPr>
        <w:t xml:space="preserve">Налоговое обязательство должно быть исполнено налогоплательщиком в порядке и сроки, которые установлены налоговым законодательством Республики Казахстан. </w:t>
      </w:r>
    </w:p>
    <w:p w:rsidR="003B2D29" w:rsidRPr="003B2D29" w:rsidRDefault="003B2D29" w:rsidP="003B2D2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bookmarkStart w:id="8" w:name="z1330"/>
      <w:bookmarkEnd w:id="7"/>
      <w:r w:rsidRPr="003B2D29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3B2D29">
        <w:rPr>
          <w:rFonts w:ascii="Times New Roman" w:eastAsia="Times New Roman" w:hAnsi="Times New Roman" w:cs="Times New Roman"/>
          <w:color w:val="000000"/>
          <w:sz w:val="28"/>
          <w:lang w:val="en-US"/>
        </w:rPr>
        <w:t>     </w:t>
      </w:r>
      <w:r w:rsidRPr="003B2D29">
        <w:rPr>
          <w:rFonts w:ascii="Times New Roman" w:eastAsia="Times New Roman" w:hAnsi="Times New Roman" w:cs="Times New Roman"/>
          <w:color w:val="000000"/>
          <w:sz w:val="28"/>
        </w:rPr>
        <w:t xml:space="preserve"> В случаях, предусмотренных Особенной частью настоящего Кодекса, налоговое обязательство может быть исполнено налогоплательщиком-физическим лицом путем внесения в течение налогового периода нескольких </w:t>
      </w:r>
      <w:r w:rsidRPr="003B2D29">
        <w:rPr>
          <w:rFonts w:ascii="Times New Roman" w:eastAsia="Times New Roman" w:hAnsi="Times New Roman" w:cs="Times New Roman"/>
          <w:color w:val="000000"/>
          <w:sz w:val="28"/>
        </w:rPr>
        <w:lastRenderedPageBreak/>
        <w:t>платежей, общая сумма которых не может быть менее исчисленной суммы налога.</w:t>
      </w:r>
    </w:p>
    <w:p w:rsidR="003B2D29" w:rsidRPr="003B2D29" w:rsidRDefault="003B2D29" w:rsidP="003B2D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bookmarkStart w:id="9" w:name="z1331"/>
      <w:bookmarkEnd w:id="8"/>
      <w:r w:rsidRPr="003B2D29">
        <w:rPr>
          <w:rFonts w:ascii="Times New Roman" w:eastAsia="Times New Roman" w:hAnsi="Times New Roman" w:cs="Times New Roman"/>
          <w:color w:val="000000"/>
          <w:sz w:val="28"/>
        </w:rPr>
        <w:t xml:space="preserve">4. Налоговое обязательство налогоплательщика по уплате налогов и платежей в бюджет, а также обязательство по уплате пени и штрафов, исполняемые в безналичной форме, считаются исполненными со дня получения к исполнению платежного поручения на сумму налогов и платежей в бюджет, пени и штрафов банком второго уровня или организацией, осуществляющей отдельные виды банковских операций, или со дня осуществления платежа через банкоматы или электронные терминалы, а в наличной форме – со дня внесения налогоплательщиком указанных сумм в банк второго уровня или организацию, осуществляющую отдельные виды банковских операций, уполномоченный государственный орган, местный исполнительный орган. </w:t>
      </w:r>
    </w:p>
    <w:p w:rsidR="003B2D29" w:rsidRPr="003B2D29" w:rsidRDefault="003B2D29" w:rsidP="003B2D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bookmarkStart w:id="10" w:name="z1332"/>
      <w:bookmarkEnd w:id="9"/>
      <w:r w:rsidRPr="003B2D29">
        <w:rPr>
          <w:rFonts w:ascii="Times New Roman" w:eastAsia="Times New Roman" w:hAnsi="Times New Roman" w:cs="Times New Roman"/>
          <w:color w:val="000000"/>
          <w:sz w:val="28"/>
        </w:rPr>
        <w:t>5. При уплате налогов, платежей в бюджет, перечислении социальных платежей уполномоченным представителем налогоплательщика в случаях, установленных настоящим Кодексом, в платежных документах отправителем денег указываются фамилия, имя, отчество (если оно указано в документе, удостоверяющем личность) или наименование налогоплательщика и его идентификационный номер.</w:t>
      </w:r>
    </w:p>
    <w:p w:rsidR="003B2D29" w:rsidRPr="003B2D29" w:rsidRDefault="003B2D29" w:rsidP="003B2D2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bookmarkStart w:id="11" w:name="z1333"/>
      <w:bookmarkEnd w:id="10"/>
      <w:r w:rsidRPr="003B2D29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3B2D29">
        <w:rPr>
          <w:rFonts w:ascii="Times New Roman" w:eastAsia="Times New Roman" w:hAnsi="Times New Roman" w:cs="Times New Roman"/>
          <w:color w:val="000000"/>
          <w:sz w:val="28"/>
          <w:lang w:val="en-US"/>
        </w:rPr>
        <w:t>     </w:t>
      </w:r>
      <w:r w:rsidRPr="003B2D29">
        <w:rPr>
          <w:rFonts w:ascii="Times New Roman" w:eastAsia="Times New Roman" w:hAnsi="Times New Roman" w:cs="Times New Roman"/>
          <w:color w:val="000000"/>
          <w:sz w:val="28"/>
        </w:rPr>
        <w:t xml:space="preserve"> 6. Налоговое обязательство налогоплательщика по уплате налога, исполняемое налоговым агентом, считается исполненным со дня удержания налога. </w:t>
      </w:r>
    </w:p>
    <w:p w:rsidR="003B2D29" w:rsidRPr="003B2D29" w:rsidRDefault="003B2D29" w:rsidP="003B2D2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bookmarkStart w:id="12" w:name="z1334"/>
      <w:bookmarkEnd w:id="11"/>
      <w:r w:rsidRPr="003B2D29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3B2D29">
        <w:rPr>
          <w:rFonts w:ascii="Times New Roman" w:eastAsia="Times New Roman" w:hAnsi="Times New Roman" w:cs="Times New Roman"/>
          <w:color w:val="000000"/>
          <w:sz w:val="28"/>
          <w:lang w:val="en-US"/>
        </w:rPr>
        <w:t>     </w:t>
      </w:r>
      <w:r w:rsidRPr="003B2D29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 </w:t>
      </w:r>
      <w:r w:rsidRPr="003B2D29">
        <w:rPr>
          <w:rFonts w:ascii="Times New Roman" w:eastAsia="Times New Roman" w:hAnsi="Times New Roman" w:cs="Times New Roman"/>
          <w:color w:val="000000"/>
          <w:sz w:val="28"/>
        </w:rPr>
        <w:t xml:space="preserve">7. Налоговое обязательство по уплате налогов, платежей в бюджет, а также обязательство по уплате пени и штрафов могут быть исполнены путем проведения зачетов в порядке, определенном статьей 102 настоящего Кодекса. </w:t>
      </w:r>
    </w:p>
    <w:p w:rsidR="003B2D29" w:rsidRPr="003B2D29" w:rsidRDefault="003B2D29" w:rsidP="003B2D2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bookmarkStart w:id="13" w:name="z1335"/>
      <w:bookmarkEnd w:id="12"/>
      <w:r w:rsidRPr="003B2D29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3B2D29">
        <w:rPr>
          <w:rFonts w:ascii="Times New Roman" w:eastAsia="Times New Roman" w:hAnsi="Times New Roman" w:cs="Times New Roman"/>
          <w:color w:val="000000"/>
          <w:sz w:val="28"/>
          <w:lang w:val="en-US"/>
        </w:rPr>
        <w:t>     </w:t>
      </w:r>
      <w:r w:rsidRPr="003B2D29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  </w:t>
      </w:r>
      <w:bookmarkStart w:id="14" w:name="_GoBack"/>
      <w:bookmarkEnd w:id="14"/>
      <w:r w:rsidRPr="003B2D29">
        <w:rPr>
          <w:rFonts w:ascii="Times New Roman" w:eastAsia="Times New Roman" w:hAnsi="Times New Roman" w:cs="Times New Roman"/>
          <w:color w:val="000000"/>
          <w:sz w:val="28"/>
        </w:rPr>
        <w:t>8. Налоговое обязательство по уплате налогов, платежей в бюджет, а также обязательство по уплате пени и штрафов исполняются в национальной валюте, за исключением случаев, предусмотренных настоящим Кодексом, Законом Республики Казахстан "Об акционерных обществах", а также случаев, когда законодательством Республики Казахстан и соглашениями (контрактами) о разделе продукции, контрактом на недропользование, утвержденным Президентом Республики Казахстан, указанными в статье 722 настоящего Кодекса, предусмотрена натуральная форма уплаты или уплата в иностранной валюте.</w:t>
      </w:r>
    </w:p>
    <w:bookmarkEnd w:id="13"/>
    <w:p w:rsidR="003B2D29" w:rsidRPr="00822805" w:rsidRDefault="003B2D29" w:rsidP="003B2D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3B2D29" w:rsidRPr="008228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6C6ECF"/>
    <w:multiLevelType w:val="hybridMultilevel"/>
    <w:tmpl w:val="5F526608"/>
    <w:lvl w:ilvl="0" w:tplc="0E3C685E">
      <w:start w:val="1"/>
      <w:numFmt w:val="decimal"/>
      <w:lvlText w:val="%1."/>
      <w:lvlJc w:val="left"/>
      <w:pPr>
        <w:ind w:left="435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805"/>
    <w:rsid w:val="0010634B"/>
    <w:rsid w:val="003B2D29"/>
    <w:rsid w:val="00754730"/>
    <w:rsid w:val="00822805"/>
    <w:rsid w:val="00F8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5B0164-128B-4991-BC64-A163DAA39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2D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964</Words>
  <Characters>5501</Characters>
  <Application>Microsoft Office Word</Application>
  <DocSecurity>0</DocSecurity>
  <Lines>45</Lines>
  <Paragraphs>12</Paragraphs>
  <ScaleCrop>false</ScaleCrop>
  <Company/>
  <LinksUpToDate>false</LinksUpToDate>
  <CharactersWithSpaces>6453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Гульнара Джeмпеисова</dc:creator>
  <cp:keywords/>
  <dc:description/>
  <cp:lastModifiedBy>Гульнара Джeмпеисова</cp:lastModifiedBy>
  <cp:revision>4</cp:revision>
  <dcterms:created xsi:type="dcterms:W3CDTF">2025-09-11T09:34:00Z</dcterms:created>
  <dcterms:modified xsi:type="dcterms:W3CDTF">2025-09-11T10:45:00Z</dcterms:modified>
</cp:coreProperties>
</file>